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30" w:rsidRPr="00493A30" w:rsidRDefault="00493A30" w:rsidP="00493A30">
      <w:pPr>
        <w:tabs>
          <w:tab w:val="right" w:pos="9356"/>
        </w:tabs>
        <w:spacing w:line="360" w:lineRule="auto"/>
        <w:ind w:firstLine="851"/>
        <w:jc w:val="both"/>
        <w:rPr>
          <w:sz w:val="24"/>
          <w:szCs w:val="24"/>
        </w:rPr>
      </w:pPr>
      <w:r w:rsidRPr="00493A30">
        <w:rPr>
          <w:sz w:val="24"/>
          <w:szCs w:val="24"/>
        </w:rPr>
        <w:t xml:space="preserve">  </w:t>
      </w:r>
      <w:proofErr w:type="gramStart"/>
      <w:r w:rsidRPr="00493A30">
        <w:rPr>
          <w:sz w:val="24"/>
          <w:szCs w:val="24"/>
        </w:rPr>
        <w:t xml:space="preserve">В  соответствии </w:t>
      </w:r>
      <w:r w:rsidR="00805864">
        <w:rPr>
          <w:sz w:val="24"/>
          <w:szCs w:val="24"/>
        </w:rPr>
        <w:t xml:space="preserve">с </w:t>
      </w:r>
      <w:r w:rsidRPr="00493A30">
        <w:rPr>
          <w:sz w:val="24"/>
          <w:szCs w:val="24"/>
        </w:rPr>
        <w:t>письмом Федеральной службы по надзору в сфере образования и науки (</w:t>
      </w:r>
      <w:proofErr w:type="spellStart"/>
      <w:r w:rsidRPr="00493A30">
        <w:rPr>
          <w:sz w:val="24"/>
          <w:szCs w:val="24"/>
        </w:rPr>
        <w:t>Рособрнадзор</w:t>
      </w:r>
      <w:proofErr w:type="spellEnd"/>
      <w:r w:rsidRPr="00493A30">
        <w:rPr>
          <w:sz w:val="24"/>
          <w:szCs w:val="24"/>
        </w:rPr>
        <w:t>) № 04-17 от 25.03.2021г.  департамент образования, науки и молодежной политики Воронежской области (далее – департамент) информирует о проведении в 2020/2021 учебном году контрольных работ для обучающихся 9-х классов, осваивающих образовательные программы основного общего образования (далее – контрольные работы).</w:t>
      </w:r>
      <w:proofErr w:type="gramEnd"/>
    </w:p>
    <w:p w:rsidR="00493A30" w:rsidRPr="00493A30" w:rsidRDefault="00493A30" w:rsidP="00493A30">
      <w:pPr>
        <w:tabs>
          <w:tab w:val="right" w:pos="9356"/>
        </w:tabs>
        <w:spacing w:line="360" w:lineRule="auto"/>
        <w:ind w:firstLine="851"/>
        <w:jc w:val="both"/>
        <w:rPr>
          <w:sz w:val="24"/>
          <w:szCs w:val="24"/>
        </w:rPr>
      </w:pPr>
      <w:r w:rsidRPr="00493A30">
        <w:rPr>
          <w:sz w:val="24"/>
          <w:szCs w:val="24"/>
        </w:rPr>
        <w:t xml:space="preserve">Контрольные работы по соответствующим учебным предметам в 2021 году проводятся в сроки, установленные </w:t>
      </w:r>
      <w:proofErr w:type="spellStart"/>
      <w:r w:rsidRPr="00493A30">
        <w:rPr>
          <w:sz w:val="24"/>
          <w:szCs w:val="24"/>
        </w:rPr>
        <w:t>Рособрнадзором</w:t>
      </w:r>
      <w:proofErr w:type="spellEnd"/>
      <w:r w:rsidRPr="00493A30">
        <w:rPr>
          <w:sz w:val="24"/>
          <w:szCs w:val="24"/>
        </w:rPr>
        <w:t>:</w:t>
      </w:r>
    </w:p>
    <w:p w:rsidR="00493A30" w:rsidRPr="00805864" w:rsidRDefault="00493A30" w:rsidP="00493A30">
      <w:pPr>
        <w:tabs>
          <w:tab w:val="right" w:pos="9356"/>
        </w:tabs>
        <w:spacing w:line="360" w:lineRule="auto"/>
        <w:ind w:firstLine="851"/>
        <w:jc w:val="both"/>
        <w:rPr>
          <w:b/>
          <w:sz w:val="24"/>
          <w:szCs w:val="24"/>
        </w:rPr>
      </w:pPr>
      <w:r w:rsidRPr="00805864">
        <w:rPr>
          <w:b/>
          <w:sz w:val="24"/>
          <w:szCs w:val="24"/>
        </w:rPr>
        <w:t>-  18 мая (вторник) – биология, литература, информатика и ИКТ;</w:t>
      </w:r>
    </w:p>
    <w:p w:rsidR="00493A30" w:rsidRPr="00805864" w:rsidRDefault="00493A30" w:rsidP="00493A30">
      <w:pPr>
        <w:tabs>
          <w:tab w:val="right" w:pos="9356"/>
        </w:tabs>
        <w:spacing w:line="360" w:lineRule="auto"/>
        <w:ind w:firstLine="851"/>
        <w:jc w:val="both"/>
        <w:rPr>
          <w:b/>
          <w:sz w:val="24"/>
          <w:szCs w:val="24"/>
        </w:rPr>
      </w:pPr>
      <w:r w:rsidRPr="00805864">
        <w:rPr>
          <w:b/>
          <w:sz w:val="24"/>
          <w:szCs w:val="24"/>
        </w:rPr>
        <w:t>-  19 мая (среда) – физика, история;</w:t>
      </w:r>
    </w:p>
    <w:p w:rsidR="00493A30" w:rsidRPr="00805864" w:rsidRDefault="00493A30" w:rsidP="00493A30">
      <w:pPr>
        <w:tabs>
          <w:tab w:val="right" w:pos="9356"/>
        </w:tabs>
        <w:spacing w:line="360" w:lineRule="auto"/>
        <w:ind w:firstLine="851"/>
        <w:jc w:val="both"/>
        <w:rPr>
          <w:b/>
          <w:sz w:val="24"/>
          <w:szCs w:val="24"/>
        </w:rPr>
      </w:pPr>
      <w:r w:rsidRPr="00805864">
        <w:rPr>
          <w:b/>
          <w:sz w:val="24"/>
          <w:szCs w:val="24"/>
        </w:rPr>
        <w:t>-  20 мая (четверг) – обществознание, химия;</w:t>
      </w:r>
    </w:p>
    <w:p w:rsidR="00493A30" w:rsidRPr="00805864" w:rsidRDefault="00493A30" w:rsidP="00493A30">
      <w:pPr>
        <w:tabs>
          <w:tab w:val="right" w:pos="9356"/>
        </w:tabs>
        <w:spacing w:line="360" w:lineRule="auto"/>
        <w:ind w:firstLine="851"/>
        <w:jc w:val="both"/>
        <w:rPr>
          <w:b/>
          <w:sz w:val="24"/>
          <w:szCs w:val="24"/>
        </w:rPr>
      </w:pPr>
      <w:r w:rsidRPr="00805864">
        <w:rPr>
          <w:b/>
          <w:sz w:val="24"/>
          <w:szCs w:val="24"/>
        </w:rPr>
        <w:t>- 21 мая (пятница) – география, иностранные языки (английский, французский, немецкий, испанский).</w:t>
      </w:r>
    </w:p>
    <w:p w:rsidR="00493A30" w:rsidRPr="00493A30" w:rsidRDefault="00493A30" w:rsidP="00493A30">
      <w:pPr>
        <w:tabs>
          <w:tab w:val="right" w:pos="9356"/>
        </w:tabs>
        <w:spacing w:line="360" w:lineRule="auto"/>
        <w:ind w:firstLine="851"/>
        <w:jc w:val="both"/>
        <w:rPr>
          <w:sz w:val="24"/>
          <w:szCs w:val="24"/>
        </w:rPr>
      </w:pPr>
      <w:proofErr w:type="gramStart"/>
      <w:r w:rsidRPr="00493A30">
        <w:rPr>
          <w:sz w:val="24"/>
          <w:szCs w:val="24"/>
        </w:rPr>
        <w:t>Обучающиеся</w:t>
      </w:r>
      <w:proofErr w:type="gramEnd"/>
      <w:r w:rsidRPr="00493A30">
        <w:rPr>
          <w:sz w:val="24"/>
          <w:szCs w:val="24"/>
        </w:rPr>
        <w:t xml:space="preserve"> 9-х классов участвуют в контрольной работе только по одному учебному предмету. Резервные сроки проведения контрольных работ по соответствующим учебным предметам не предусмотрены.</w:t>
      </w:r>
    </w:p>
    <w:p w:rsidR="00493A30" w:rsidRPr="00493A30" w:rsidRDefault="00493A30" w:rsidP="00493A30">
      <w:pPr>
        <w:tabs>
          <w:tab w:val="right" w:pos="9356"/>
        </w:tabs>
        <w:spacing w:line="360" w:lineRule="auto"/>
        <w:ind w:firstLine="851"/>
        <w:jc w:val="both"/>
        <w:rPr>
          <w:sz w:val="24"/>
          <w:szCs w:val="24"/>
        </w:rPr>
      </w:pPr>
      <w:r w:rsidRPr="00493A30">
        <w:rPr>
          <w:sz w:val="24"/>
          <w:szCs w:val="24"/>
        </w:rPr>
        <w:t xml:space="preserve">Контрольные работы проводятся в образовательных организациях, в которых проходят обучение участники контрольных работ. Обучающиеся подают заявления </w:t>
      </w:r>
      <w:proofErr w:type="gramStart"/>
      <w:r w:rsidRPr="00493A30">
        <w:rPr>
          <w:sz w:val="24"/>
          <w:szCs w:val="24"/>
        </w:rPr>
        <w:t xml:space="preserve">на участие в контрольной работе с указанием выбранного учебного предмета в образовательную организацию </w:t>
      </w:r>
      <w:r w:rsidRPr="00493A30">
        <w:rPr>
          <w:b/>
          <w:sz w:val="24"/>
          <w:szCs w:val="24"/>
        </w:rPr>
        <w:t>в срок</w:t>
      </w:r>
      <w:proofErr w:type="gramEnd"/>
      <w:r w:rsidRPr="00493A30">
        <w:rPr>
          <w:b/>
          <w:sz w:val="24"/>
          <w:szCs w:val="24"/>
        </w:rPr>
        <w:t xml:space="preserve"> до 30.04.2021 года (включительно)</w:t>
      </w:r>
      <w:r w:rsidRPr="00493A30">
        <w:rPr>
          <w:sz w:val="24"/>
          <w:szCs w:val="24"/>
        </w:rPr>
        <w:t xml:space="preserve">. </w:t>
      </w:r>
    </w:p>
    <w:p w:rsidR="00493A30" w:rsidRPr="00493A30" w:rsidRDefault="00493A30" w:rsidP="00493A30">
      <w:pPr>
        <w:tabs>
          <w:tab w:val="right" w:pos="9356"/>
        </w:tabs>
        <w:spacing w:line="360" w:lineRule="auto"/>
        <w:ind w:firstLine="851"/>
        <w:jc w:val="both"/>
        <w:rPr>
          <w:iCs/>
          <w:sz w:val="24"/>
          <w:szCs w:val="24"/>
        </w:rPr>
      </w:pPr>
      <w:r w:rsidRPr="00493A30">
        <w:rPr>
          <w:sz w:val="24"/>
          <w:szCs w:val="24"/>
        </w:rPr>
        <w:t>Обучающиеся с ограниченными возможностями здоровья (далее - лица с ОВЗ), дети инвалиды и инвалиды принимают участие в контрольной работе по своему желанию.</w:t>
      </w:r>
      <w:r w:rsidRPr="00493A30">
        <w:rPr>
          <w:iCs/>
          <w:sz w:val="24"/>
          <w:szCs w:val="24"/>
        </w:rPr>
        <w:t xml:space="preserve">                                       </w:t>
      </w:r>
    </w:p>
    <w:p w:rsidR="00493A30" w:rsidRPr="00493A30" w:rsidRDefault="00493A30" w:rsidP="00493A30">
      <w:pPr>
        <w:tabs>
          <w:tab w:val="right" w:pos="9356"/>
        </w:tabs>
        <w:spacing w:line="360" w:lineRule="auto"/>
        <w:ind w:firstLine="851"/>
        <w:jc w:val="both"/>
        <w:rPr>
          <w:iCs/>
          <w:sz w:val="24"/>
          <w:szCs w:val="24"/>
        </w:rPr>
      </w:pPr>
      <w:r w:rsidRPr="00493A30">
        <w:rPr>
          <w:iCs/>
          <w:sz w:val="24"/>
          <w:szCs w:val="24"/>
        </w:rPr>
        <w:t>Также департамент информирует, что структура и содержание  заданий для проведения контрольных работ будет соответствовать структуре и содержанию контрольных измерительных материалов основного государственного экзамена 2021 года по соответствующему учебному предмету. Для лиц с ОВЗ, детей-инвалидов и инвалидов адаптированные варианты заданий контрольных работ не предусмотрены.  Ознакомиться с данными материалами можно на официальном сайте ФГНБУ «Федеральный институт педагогических измерений» (</w:t>
      </w:r>
      <w:hyperlink r:id="rId4" w:history="1">
        <w:r w:rsidRPr="00493A30">
          <w:rPr>
            <w:rStyle w:val="a3"/>
            <w:iCs/>
            <w:sz w:val="24"/>
            <w:szCs w:val="24"/>
            <w:lang w:val="en-US"/>
          </w:rPr>
          <w:t>https</w:t>
        </w:r>
        <w:r w:rsidRPr="00493A30">
          <w:rPr>
            <w:rStyle w:val="a3"/>
            <w:iCs/>
            <w:sz w:val="24"/>
            <w:szCs w:val="24"/>
          </w:rPr>
          <w:t>://</w:t>
        </w:r>
        <w:proofErr w:type="spellStart"/>
        <w:r w:rsidRPr="00493A30">
          <w:rPr>
            <w:rStyle w:val="a3"/>
            <w:iCs/>
            <w:sz w:val="24"/>
            <w:szCs w:val="24"/>
            <w:lang w:val="en-US"/>
          </w:rPr>
          <w:t>fipi</w:t>
        </w:r>
        <w:proofErr w:type="spellEnd"/>
        <w:r w:rsidRPr="00493A30">
          <w:rPr>
            <w:rStyle w:val="a3"/>
            <w:iCs/>
            <w:sz w:val="24"/>
            <w:szCs w:val="24"/>
          </w:rPr>
          <w:t>.</w:t>
        </w:r>
        <w:proofErr w:type="spellStart"/>
        <w:r w:rsidRPr="00493A30">
          <w:rPr>
            <w:rStyle w:val="a3"/>
            <w:iCs/>
            <w:sz w:val="24"/>
            <w:szCs w:val="24"/>
            <w:lang w:val="en-US"/>
          </w:rPr>
          <w:t>ru</w:t>
        </w:r>
        <w:proofErr w:type="spellEnd"/>
        <w:r w:rsidRPr="00493A30">
          <w:rPr>
            <w:rStyle w:val="a3"/>
            <w:iCs/>
            <w:sz w:val="24"/>
            <w:szCs w:val="24"/>
          </w:rPr>
          <w:t>/</w:t>
        </w:r>
      </w:hyperlink>
      <w:r w:rsidRPr="00493A30">
        <w:rPr>
          <w:iCs/>
          <w:sz w:val="24"/>
          <w:szCs w:val="24"/>
        </w:rPr>
        <w:t>)</w:t>
      </w:r>
    </w:p>
    <w:p w:rsidR="00493A30" w:rsidRPr="00493A30" w:rsidRDefault="00493A30" w:rsidP="00493A30">
      <w:pPr>
        <w:tabs>
          <w:tab w:val="right" w:pos="9356"/>
        </w:tabs>
        <w:spacing w:line="360" w:lineRule="auto"/>
        <w:ind w:firstLine="851"/>
        <w:jc w:val="both"/>
        <w:rPr>
          <w:iCs/>
          <w:sz w:val="24"/>
          <w:szCs w:val="24"/>
        </w:rPr>
      </w:pPr>
      <w:r w:rsidRPr="00493A30">
        <w:rPr>
          <w:iCs/>
          <w:sz w:val="24"/>
          <w:szCs w:val="24"/>
        </w:rPr>
        <w:t>Отметки, полученные за контрольную работу, рекомендуется выставлять в журнал по соответствующему учебному предмету.</w:t>
      </w:r>
    </w:p>
    <w:p w:rsidR="00192AE7" w:rsidRPr="00493A30" w:rsidRDefault="00192AE7">
      <w:pPr>
        <w:rPr>
          <w:sz w:val="24"/>
          <w:szCs w:val="24"/>
        </w:rPr>
      </w:pPr>
    </w:p>
    <w:sectPr w:rsidR="00192AE7" w:rsidRPr="00493A30" w:rsidSect="00493A30"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3A30"/>
    <w:rsid w:val="00192AE7"/>
    <w:rsid w:val="00493A30"/>
    <w:rsid w:val="0080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3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3A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1805</Characters>
  <Application>Microsoft Office Word</Application>
  <DocSecurity>0</DocSecurity>
  <Lines>15</Lines>
  <Paragraphs>4</Paragraphs>
  <ScaleCrop>false</ScaleCrop>
  <Company>Home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3</cp:revision>
  <dcterms:created xsi:type="dcterms:W3CDTF">2021-04-13T10:25:00Z</dcterms:created>
  <dcterms:modified xsi:type="dcterms:W3CDTF">2021-04-13T10:30:00Z</dcterms:modified>
</cp:coreProperties>
</file>